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90" w:rsidRDefault="00EC5990" w:rsidP="00EC5990">
      <w:pPr>
        <w:pStyle w:val="ListeParagraf"/>
        <w:rPr>
          <w:rFonts w:cstheme="minorHAnsi"/>
          <w:sz w:val="24"/>
        </w:rPr>
      </w:pPr>
    </w:p>
    <w:p w:rsidR="00EC5990" w:rsidRPr="009344CF" w:rsidRDefault="009344CF" w:rsidP="009344CF">
      <w:pPr>
        <w:pStyle w:val="ListeParagraf"/>
        <w:jc w:val="center"/>
        <w:rPr>
          <w:rFonts w:cstheme="minorHAnsi"/>
          <w:b/>
          <w:sz w:val="24"/>
        </w:rPr>
      </w:pPr>
      <w:r w:rsidRPr="00EC5990">
        <w:rPr>
          <w:rFonts w:cstheme="minorHAnsi"/>
          <w:b/>
          <w:sz w:val="24"/>
        </w:rPr>
        <w:t>SENT</w:t>
      </w:r>
      <w:r>
        <w:rPr>
          <w:rFonts w:cstheme="minorHAnsi"/>
          <w:b/>
          <w:sz w:val="24"/>
        </w:rPr>
        <w:t>ETİK OLİGONÜKLEOTİT</w:t>
      </w:r>
    </w:p>
    <w:p w:rsidR="009344CF" w:rsidRPr="009344CF" w:rsidRDefault="009344CF" w:rsidP="009344CF">
      <w:pPr>
        <w:pStyle w:val="ListeParagraf"/>
        <w:numPr>
          <w:ilvl w:val="0"/>
          <w:numId w:val="1"/>
        </w:numPr>
        <w:rPr>
          <w:rFonts w:cstheme="minorHAnsi"/>
          <w:sz w:val="24"/>
        </w:rPr>
      </w:pPr>
      <w:r w:rsidRPr="009344CF">
        <w:rPr>
          <w:rFonts w:cstheme="minorHAnsi"/>
          <w:sz w:val="24"/>
        </w:rPr>
        <w:t xml:space="preserve">15-49 </w:t>
      </w:r>
      <w:proofErr w:type="gramStart"/>
      <w:r w:rsidRPr="009344CF">
        <w:rPr>
          <w:rFonts w:cstheme="minorHAnsi"/>
          <w:sz w:val="24"/>
        </w:rPr>
        <w:t>baz</w:t>
      </w:r>
      <w:proofErr w:type="gramEnd"/>
      <w:r w:rsidRPr="009344CF">
        <w:rPr>
          <w:rFonts w:cstheme="minorHAnsi"/>
          <w:sz w:val="24"/>
        </w:rPr>
        <w:t xml:space="preserve"> uzunluğunda olmalıdır.</w:t>
      </w:r>
    </w:p>
    <w:p w:rsidR="009344CF" w:rsidRPr="009344CF" w:rsidRDefault="009344CF" w:rsidP="009344CF">
      <w:pPr>
        <w:pStyle w:val="ListeParagraf"/>
        <w:numPr>
          <w:ilvl w:val="0"/>
          <w:numId w:val="1"/>
        </w:numPr>
        <w:rPr>
          <w:rFonts w:cstheme="minorHAnsi"/>
          <w:sz w:val="24"/>
        </w:rPr>
      </w:pPr>
      <w:r w:rsidRPr="009344CF">
        <w:rPr>
          <w:rFonts w:cstheme="minorHAnsi"/>
          <w:sz w:val="24"/>
        </w:rPr>
        <w:t xml:space="preserve">200 </w:t>
      </w:r>
      <w:proofErr w:type="spellStart"/>
      <w:r w:rsidRPr="009344CF">
        <w:rPr>
          <w:rFonts w:cstheme="minorHAnsi"/>
          <w:sz w:val="24"/>
        </w:rPr>
        <w:t>nmol</w:t>
      </w:r>
      <w:proofErr w:type="spellEnd"/>
      <w:r w:rsidRPr="009344CF">
        <w:rPr>
          <w:rFonts w:cstheme="minorHAnsi"/>
          <w:sz w:val="24"/>
        </w:rPr>
        <w:t xml:space="preserve"> olmalıdır.</w:t>
      </w:r>
    </w:p>
    <w:p w:rsidR="009344CF" w:rsidRDefault="009344CF" w:rsidP="009344CF">
      <w:pPr>
        <w:pStyle w:val="ListeParagraf"/>
        <w:numPr>
          <w:ilvl w:val="0"/>
          <w:numId w:val="1"/>
        </w:numPr>
        <w:rPr>
          <w:rFonts w:cstheme="minorHAnsi"/>
          <w:sz w:val="24"/>
        </w:rPr>
      </w:pPr>
      <w:r w:rsidRPr="009344CF">
        <w:rPr>
          <w:rFonts w:cstheme="minorHAnsi"/>
          <w:sz w:val="24"/>
        </w:rPr>
        <w:t xml:space="preserve">HPLC </w:t>
      </w:r>
      <w:r w:rsidR="00E13A4B">
        <w:rPr>
          <w:rFonts w:cstheme="minorHAnsi"/>
          <w:sz w:val="24"/>
        </w:rPr>
        <w:t>saflaştırma</w:t>
      </w:r>
      <w:r w:rsidRPr="009344CF">
        <w:rPr>
          <w:rFonts w:cstheme="minorHAnsi"/>
          <w:sz w:val="24"/>
        </w:rPr>
        <w:t xml:space="preserve"> olmalıdır.</w:t>
      </w:r>
    </w:p>
    <w:p w:rsidR="004E4390" w:rsidRPr="007273E8" w:rsidRDefault="004E4390" w:rsidP="004E4390">
      <w:pPr>
        <w:pStyle w:val="ListeParagraf"/>
        <w:numPr>
          <w:ilvl w:val="0"/>
          <w:numId w:val="1"/>
        </w:numPr>
        <w:rPr>
          <w:rFonts w:cstheme="minorHAnsi"/>
          <w:bCs/>
          <w:iCs/>
          <w:sz w:val="24"/>
          <w:lang w:val="en-US"/>
        </w:rPr>
      </w:pPr>
      <w:r w:rsidRPr="007273E8">
        <w:rPr>
          <w:rFonts w:cstheme="minorHAnsi"/>
          <w:bCs/>
          <w:iCs/>
          <w:sz w:val="24"/>
          <w:lang w:val="en-US"/>
        </w:rPr>
        <w:t xml:space="preserve">ZEN/NOVA internal quencher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ve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7273E8">
        <w:rPr>
          <w:rFonts w:cstheme="minorHAnsi"/>
          <w:bCs/>
          <w:iCs/>
          <w:sz w:val="24"/>
        </w:rPr>
        <w:t>IABkFQ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/BHQ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>.</w:t>
      </w:r>
    </w:p>
    <w:p w:rsidR="009344CF" w:rsidRDefault="004E4390" w:rsidP="004E4390">
      <w:pPr>
        <w:pStyle w:val="ListeParagraf"/>
        <w:numPr>
          <w:ilvl w:val="0"/>
          <w:numId w:val="1"/>
        </w:numPr>
        <w:rPr>
          <w:rFonts w:cstheme="minorHAnsi"/>
          <w:bCs/>
          <w:iCs/>
          <w:sz w:val="24"/>
          <w:lang w:val="en-US"/>
        </w:rPr>
      </w:pPr>
      <w:proofErr w:type="spellStart"/>
      <w:r>
        <w:rPr>
          <w:rFonts w:cstheme="minorHAnsi"/>
          <w:bCs/>
          <w:iCs/>
          <w:sz w:val="24"/>
          <w:lang w:val="en-US"/>
        </w:rPr>
        <w:t>Alternatif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işaret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boyaları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dalga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parametreleri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ile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birlikte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önerilmelidir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4E4390" w:rsidRPr="004E4390" w:rsidRDefault="004E4390" w:rsidP="004E4390">
      <w:pPr>
        <w:pStyle w:val="ListeParagraf"/>
        <w:rPr>
          <w:rFonts w:cstheme="minorHAnsi"/>
          <w:bCs/>
          <w:iCs/>
          <w:sz w:val="24"/>
          <w:lang w:val="en-US"/>
        </w:rPr>
      </w:pPr>
    </w:p>
    <w:p w:rsidR="009344CF" w:rsidRDefault="009344CF" w:rsidP="009344CF">
      <w:pPr>
        <w:pStyle w:val="ListeParagraf"/>
        <w:jc w:val="center"/>
        <w:rPr>
          <w:rFonts w:cstheme="minorHAnsi"/>
          <w:b/>
          <w:sz w:val="24"/>
        </w:rPr>
      </w:pPr>
      <w:r w:rsidRPr="009344CF">
        <w:rPr>
          <w:rFonts w:cstheme="minorHAnsi"/>
          <w:b/>
          <w:sz w:val="24"/>
        </w:rPr>
        <w:t>ÇİFT İŞARETLİ SENTETİK OLİGONÜKLEOTİT - 5’FAM- 3’</w:t>
      </w:r>
      <w:r w:rsidR="004E4390" w:rsidRPr="004E4390">
        <w:rPr>
          <w:rFonts w:cstheme="minorHAnsi"/>
          <w:bCs/>
          <w:iCs/>
          <w:sz w:val="24"/>
        </w:rPr>
        <w:t xml:space="preserve"> </w:t>
      </w:r>
      <w:proofErr w:type="spellStart"/>
      <w:r w:rsidR="004E4390" w:rsidRPr="004E4390">
        <w:rPr>
          <w:rFonts w:cstheme="minorHAnsi"/>
          <w:b/>
          <w:bCs/>
          <w:iCs/>
          <w:sz w:val="24"/>
        </w:rPr>
        <w:t>IABkFQ</w:t>
      </w:r>
      <w:proofErr w:type="spellEnd"/>
      <w:r w:rsidR="004E4390">
        <w:rPr>
          <w:rFonts w:cstheme="minorHAnsi"/>
          <w:b/>
          <w:sz w:val="24"/>
        </w:rPr>
        <w:t>/</w:t>
      </w:r>
      <w:r w:rsidRPr="009344CF">
        <w:rPr>
          <w:rFonts w:cstheme="minorHAnsi"/>
          <w:b/>
          <w:sz w:val="24"/>
        </w:rPr>
        <w:t xml:space="preserve">BHQ1 </w:t>
      </w:r>
    </w:p>
    <w:p w:rsidR="009344CF" w:rsidRPr="009344CF" w:rsidRDefault="009344CF" w:rsidP="009344CF">
      <w:pPr>
        <w:pStyle w:val="ListeParagraf"/>
        <w:numPr>
          <w:ilvl w:val="0"/>
          <w:numId w:val="1"/>
        </w:numPr>
        <w:rPr>
          <w:rFonts w:cstheme="minorHAnsi"/>
          <w:sz w:val="24"/>
        </w:rPr>
      </w:pPr>
      <w:r w:rsidRPr="009344CF">
        <w:rPr>
          <w:rFonts w:cstheme="minorHAnsi"/>
          <w:sz w:val="24"/>
        </w:rPr>
        <w:t xml:space="preserve">200 </w:t>
      </w:r>
      <w:proofErr w:type="spellStart"/>
      <w:r w:rsidRPr="009344CF">
        <w:rPr>
          <w:rFonts w:cstheme="minorHAnsi"/>
          <w:sz w:val="24"/>
        </w:rPr>
        <w:t>nmol</w:t>
      </w:r>
      <w:proofErr w:type="spellEnd"/>
      <w:r w:rsidRPr="009344CF">
        <w:rPr>
          <w:rFonts w:cstheme="minorHAnsi"/>
          <w:sz w:val="24"/>
        </w:rPr>
        <w:t xml:space="preserve"> olmalıdır.</w:t>
      </w:r>
    </w:p>
    <w:p w:rsidR="009344CF" w:rsidRDefault="009344CF" w:rsidP="009344CF">
      <w:pPr>
        <w:pStyle w:val="ListeParagraf"/>
        <w:numPr>
          <w:ilvl w:val="0"/>
          <w:numId w:val="1"/>
        </w:numPr>
        <w:rPr>
          <w:rFonts w:cstheme="minorHAnsi"/>
          <w:sz w:val="24"/>
        </w:rPr>
      </w:pPr>
      <w:r w:rsidRPr="009344CF">
        <w:rPr>
          <w:rFonts w:cstheme="minorHAnsi"/>
          <w:sz w:val="24"/>
        </w:rPr>
        <w:t xml:space="preserve">HPLC </w:t>
      </w:r>
      <w:r>
        <w:rPr>
          <w:rFonts w:cstheme="minorHAnsi"/>
          <w:sz w:val="24"/>
        </w:rPr>
        <w:t>saflaştırma</w:t>
      </w:r>
      <w:r w:rsidRPr="009344CF">
        <w:rPr>
          <w:rFonts w:cstheme="minorHAnsi"/>
          <w:sz w:val="24"/>
        </w:rPr>
        <w:t xml:space="preserve"> olmalıdır.</w:t>
      </w:r>
    </w:p>
    <w:p w:rsidR="004E4390" w:rsidRPr="007273E8" w:rsidRDefault="004E4390" w:rsidP="004E4390">
      <w:pPr>
        <w:pStyle w:val="ListeParagraf"/>
        <w:numPr>
          <w:ilvl w:val="0"/>
          <w:numId w:val="1"/>
        </w:numPr>
        <w:rPr>
          <w:rFonts w:cstheme="minorHAnsi"/>
          <w:bCs/>
          <w:iCs/>
          <w:sz w:val="24"/>
          <w:lang w:val="en-US"/>
        </w:rPr>
      </w:pPr>
      <w:r w:rsidRPr="007273E8">
        <w:rPr>
          <w:rFonts w:cstheme="minorHAnsi"/>
          <w:bCs/>
          <w:iCs/>
          <w:sz w:val="24"/>
          <w:lang w:val="en-US"/>
        </w:rPr>
        <w:t xml:space="preserve">ZEN/NOVA internal quencher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ve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7273E8">
        <w:rPr>
          <w:rFonts w:cstheme="minorHAnsi"/>
          <w:bCs/>
          <w:iCs/>
          <w:sz w:val="24"/>
        </w:rPr>
        <w:t>IABkFQ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/BHQ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>.</w:t>
      </w:r>
    </w:p>
    <w:p w:rsidR="004E4390" w:rsidRPr="004E4390" w:rsidRDefault="004E4390" w:rsidP="004E4390">
      <w:pPr>
        <w:pStyle w:val="ListeParagraf"/>
        <w:numPr>
          <w:ilvl w:val="0"/>
          <w:numId w:val="1"/>
        </w:numPr>
        <w:rPr>
          <w:rFonts w:cstheme="minorHAnsi"/>
          <w:bCs/>
          <w:iCs/>
          <w:sz w:val="24"/>
          <w:lang w:val="en-US"/>
        </w:rPr>
      </w:pPr>
      <w:proofErr w:type="spellStart"/>
      <w:r>
        <w:rPr>
          <w:rFonts w:cstheme="minorHAnsi"/>
          <w:bCs/>
          <w:iCs/>
          <w:sz w:val="24"/>
          <w:lang w:val="en-US"/>
        </w:rPr>
        <w:t>Alternatif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işaret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boyaları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dalga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parametreleri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ile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birlikte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önerilmelidir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A57C7E" w:rsidRDefault="00A57C7E" w:rsidP="00A57C7E">
      <w:pPr>
        <w:spacing w:after="0" w:line="240" w:lineRule="auto"/>
        <w:jc w:val="center"/>
        <w:rPr>
          <w:rFonts w:cstheme="minorHAnsi"/>
          <w:b/>
          <w:sz w:val="24"/>
        </w:rPr>
      </w:pPr>
      <w:r w:rsidRPr="00A57C7E">
        <w:rPr>
          <w:rFonts w:cstheme="minorHAnsi"/>
          <w:b/>
          <w:sz w:val="24"/>
        </w:rPr>
        <w:t>ÇİFT İŞARETLİ SENTETİK OLİGONÜKLEOTİT - 5’HEX - 3’</w:t>
      </w:r>
      <w:r w:rsidR="004E4390" w:rsidRPr="004E4390">
        <w:rPr>
          <w:rFonts w:cstheme="minorHAnsi"/>
          <w:bCs/>
          <w:iCs/>
          <w:sz w:val="24"/>
        </w:rPr>
        <w:t xml:space="preserve"> </w:t>
      </w:r>
      <w:proofErr w:type="spellStart"/>
      <w:r w:rsidR="004E4390" w:rsidRPr="004E4390">
        <w:rPr>
          <w:rFonts w:cstheme="minorHAnsi"/>
          <w:b/>
          <w:bCs/>
          <w:iCs/>
          <w:sz w:val="24"/>
        </w:rPr>
        <w:t>IABkFQ</w:t>
      </w:r>
      <w:proofErr w:type="spellEnd"/>
      <w:r w:rsidR="004E4390">
        <w:rPr>
          <w:rFonts w:cstheme="minorHAnsi"/>
          <w:b/>
          <w:sz w:val="24"/>
        </w:rPr>
        <w:t>/</w:t>
      </w:r>
      <w:r w:rsidRPr="00A57C7E">
        <w:rPr>
          <w:rFonts w:cstheme="minorHAnsi"/>
          <w:b/>
          <w:sz w:val="24"/>
        </w:rPr>
        <w:t>BHQ1</w:t>
      </w:r>
    </w:p>
    <w:p w:rsidR="00A57C7E" w:rsidRPr="009344CF" w:rsidRDefault="00A57C7E" w:rsidP="00A57C7E">
      <w:pPr>
        <w:pStyle w:val="ListeParagraf"/>
        <w:numPr>
          <w:ilvl w:val="0"/>
          <w:numId w:val="1"/>
        </w:numPr>
        <w:rPr>
          <w:rFonts w:cstheme="minorHAnsi"/>
          <w:sz w:val="24"/>
        </w:rPr>
      </w:pPr>
      <w:r w:rsidRPr="009344CF">
        <w:rPr>
          <w:rFonts w:cstheme="minorHAnsi"/>
          <w:sz w:val="24"/>
        </w:rPr>
        <w:t xml:space="preserve">200 </w:t>
      </w:r>
      <w:proofErr w:type="spellStart"/>
      <w:r w:rsidRPr="009344CF">
        <w:rPr>
          <w:rFonts w:cstheme="minorHAnsi"/>
          <w:sz w:val="24"/>
        </w:rPr>
        <w:t>nmol</w:t>
      </w:r>
      <w:proofErr w:type="spellEnd"/>
      <w:r w:rsidRPr="009344CF">
        <w:rPr>
          <w:rFonts w:cstheme="minorHAnsi"/>
          <w:sz w:val="24"/>
        </w:rPr>
        <w:t xml:space="preserve"> olmalıdır.</w:t>
      </w:r>
    </w:p>
    <w:p w:rsidR="009344CF" w:rsidRDefault="00A57C7E" w:rsidP="00792B75">
      <w:pPr>
        <w:pStyle w:val="ListeParagraf"/>
        <w:numPr>
          <w:ilvl w:val="0"/>
          <w:numId w:val="1"/>
        </w:numPr>
        <w:rPr>
          <w:rFonts w:cstheme="minorHAnsi"/>
          <w:sz w:val="24"/>
        </w:rPr>
      </w:pPr>
      <w:r w:rsidRPr="009344CF">
        <w:rPr>
          <w:rFonts w:cstheme="minorHAnsi"/>
          <w:sz w:val="24"/>
        </w:rPr>
        <w:t xml:space="preserve">HPLC </w:t>
      </w:r>
      <w:r>
        <w:rPr>
          <w:rFonts w:cstheme="minorHAnsi"/>
          <w:sz w:val="24"/>
        </w:rPr>
        <w:t>saflaştırma</w:t>
      </w:r>
      <w:r w:rsidRPr="009344CF">
        <w:rPr>
          <w:rFonts w:cstheme="minorHAnsi"/>
          <w:sz w:val="24"/>
        </w:rPr>
        <w:t xml:space="preserve"> olmalıdır.</w:t>
      </w:r>
    </w:p>
    <w:p w:rsidR="004E4390" w:rsidRPr="007273E8" w:rsidRDefault="004E4390" w:rsidP="004E4390">
      <w:pPr>
        <w:pStyle w:val="ListeParagraf"/>
        <w:numPr>
          <w:ilvl w:val="0"/>
          <w:numId w:val="1"/>
        </w:numPr>
        <w:rPr>
          <w:rFonts w:cstheme="minorHAnsi"/>
          <w:bCs/>
          <w:iCs/>
          <w:sz w:val="24"/>
          <w:lang w:val="en-US"/>
        </w:rPr>
      </w:pPr>
      <w:r w:rsidRPr="007273E8">
        <w:rPr>
          <w:rFonts w:cstheme="minorHAnsi"/>
          <w:bCs/>
          <w:iCs/>
          <w:sz w:val="24"/>
          <w:lang w:val="en-US"/>
        </w:rPr>
        <w:t xml:space="preserve">ZEN/NOVA internal quencher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ve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7273E8">
        <w:rPr>
          <w:rFonts w:cstheme="minorHAnsi"/>
          <w:bCs/>
          <w:iCs/>
          <w:sz w:val="24"/>
        </w:rPr>
        <w:t>IABkFQ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/BHQ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>.</w:t>
      </w:r>
    </w:p>
    <w:p w:rsidR="004E4390" w:rsidRPr="004E4390" w:rsidRDefault="004E4390" w:rsidP="004E4390">
      <w:pPr>
        <w:pStyle w:val="ListeParagraf"/>
        <w:numPr>
          <w:ilvl w:val="0"/>
          <w:numId w:val="1"/>
        </w:numPr>
        <w:rPr>
          <w:rFonts w:cstheme="minorHAnsi"/>
          <w:bCs/>
          <w:iCs/>
          <w:sz w:val="24"/>
          <w:lang w:val="en-US"/>
        </w:rPr>
      </w:pPr>
      <w:proofErr w:type="spellStart"/>
      <w:r>
        <w:rPr>
          <w:rFonts w:cstheme="minorHAnsi"/>
          <w:bCs/>
          <w:iCs/>
          <w:sz w:val="24"/>
          <w:lang w:val="en-US"/>
        </w:rPr>
        <w:t>Alternatif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işaret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boyaları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dalga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parametreleri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ile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birlikte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önerilmelidir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A57C7E" w:rsidRPr="00A57C7E" w:rsidRDefault="00792B75" w:rsidP="00A57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57C7E">
        <w:rPr>
          <w:rFonts w:cstheme="minorHAnsi"/>
          <w:b/>
          <w:sz w:val="24"/>
        </w:rPr>
        <w:t>ÇİFT İŞARETLİ SENTETİK OLİGONÜKLEOTİT - 5'CY5-3'</w:t>
      </w:r>
      <w:r w:rsidR="004E4390" w:rsidRPr="004E4390">
        <w:rPr>
          <w:rFonts w:cstheme="minorHAnsi"/>
          <w:bCs/>
          <w:iCs/>
          <w:sz w:val="24"/>
        </w:rPr>
        <w:t xml:space="preserve"> </w:t>
      </w:r>
      <w:r w:rsidR="004E4390" w:rsidRPr="004E4390">
        <w:rPr>
          <w:rFonts w:cstheme="minorHAnsi"/>
          <w:b/>
          <w:bCs/>
          <w:iCs/>
          <w:sz w:val="24"/>
        </w:rPr>
        <w:t>IABkFQ</w:t>
      </w:r>
      <w:r w:rsidR="004E4390">
        <w:rPr>
          <w:rFonts w:cstheme="minorHAnsi"/>
          <w:b/>
          <w:sz w:val="24"/>
        </w:rPr>
        <w:t>/</w:t>
      </w:r>
      <w:bookmarkStart w:id="0" w:name="_GoBack"/>
      <w:bookmarkEnd w:id="0"/>
      <w:r w:rsidRPr="00A57C7E">
        <w:rPr>
          <w:rFonts w:cstheme="minorHAnsi"/>
          <w:b/>
          <w:sz w:val="24"/>
        </w:rPr>
        <w:t>BHQ2</w:t>
      </w:r>
      <w:r w:rsidRPr="00A57C7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792B75" w:rsidRPr="009344CF" w:rsidRDefault="00792B75" w:rsidP="00792B75">
      <w:pPr>
        <w:pStyle w:val="ListeParagraf"/>
        <w:numPr>
          <w:ilvl w:val="0"/>
          <w:numId w:val="1"/>
        </w:numPr>
        <w:rPr>
          <w:rFonts w:cstheme="minorHAnsi"/>
          <w:sz w:val="24"/>
        </w:rPr>
      </w:pPr>
      <w:r w:rsidRPr="009344CF">
        <w:rPr>
          <w:rFonts w:cstheme="minorHAnsi"/>
          <w:sz w:val="24"/>
        </w:rPr>
        <w:t xml:space="preserve">200 </w:t>
      </w:r>
      <w:proofErr w:type="spellStart"/>
      <w:r w:rsidRPr="009344CF">
        <w:rPr>
          <w:rFonts w:cstheme="minorHAnsi"/>
          <w:sz w:val="24"/>
        </w:rPr>
        <w:t>nmol</w:t>
      </w:r>
      <w:proofErr w:type="spellEnd"/>
      <w:r w:rsidRPr="009344CF">
        <w:rPr>
          <w:rFonts w:cstheme="minorHAnsi"/>
          <w:sz w:val="24"/>
        </w:rPr>
        <w:t xml:space="preserve"> olmalıdır.</w:t>
      </w:r>
    </w:p>
    <w:p w:rsidR="00792B75" w:rsidRDefault="00792B75" w:rsidP="00792B75">
      <w:pPr>
        <w:pStyle w:val="ListeParagraf"/>
        <w:numPr>
          <w:ilvl w:val="0"/>
          <w:numId w:val="1"/>
        </w:numPr>
        <w:rPr>
          <w:rFonts w:cstheme="minorHAnsi"/>
          <w:sz w:val="24"/>
        </w:rPr>
      </w:pPr>
      <w:r w:rsidRPr="009344CF">
        <w:rPr>
          <w:rFonts w:cstheme="minorHAnsi"/>
          <w:sz w:val="24"/>
        </w:rPr>
        <w:t xml:space="preserve">HPLC </w:t>
      </w:r>
      <w:r>
        <w:rPr>
          <w:rFonts w:cstheme="minorHAnsi"/>
          <w:sz w:val="24"/>
        </w:rPr>
        <w:t>saflaştırma</w:t>
      </w:r>
      <w:r w:rsidRPr="009344CF">
        <w:rPr>
          <w:rFonts w:cstheme="minorHAnsi"/>
          <w:sz w:val="24"/>
        </w:rPr>
        <w:t xml:space="preserve"> olmalıdır.</w:t>
      </w:r>
    </w:p>
    <w:p w:rsidR="004E4390" w:rsidRPr="007273E8" w:rsidRDefault="004E4390" w:rsidP="004E4390">
      <w:pPr>
        <w:pStyle w:val="ListeParagraf"/>
        <w:numPr>
          <w:ilvl w:val="0"/>
          <w:numId w:val="1"/>
        </w:numPr>
        <w:rPr>
          <w:rFonts w:cstheme="minorHAnsi"/>
          <w:bCs/>
          <w:iCs/>
          <w:sz w:val="24"/>
          <w:lang w:val="en-US"/>
        </w:rPr>
      </w:pPr>
      <w:r w:rsidRPr="007273E8">
        <w:rPr>
          <w:rFonts w:cstheme="minorHAnsi"/>
          <w:bCs/>
          <w:iCs/>
          <w:sz w:val="24"/>
          <w:lang w:val="en-US"/>
        </w:rPr>
        <w:t xml:space="preserve">ZEN/NOVA internal quencher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ve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7273E8">
        <w:rPr>
          <w:rFonts w:cstheme="minorHAnsi"/>
          <w:bCs/>
          <w:iCs/>
          <w:sz w:val="24"/>
        </w:rPr>
        <w:t>IABkFQ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/BHQ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>.</w:t>
      </w:r>
    </w:p>
    <w:p w:rsidR="004E4390" w:rsidRPr="004E4390" w:rsidRDefault="004E4390" w:rsidP="004E4390">
      <w:pPr>
        <w:pStyle w:val="ListeParagraf"/>
        <w:numPr>
          <w:ilvl w:val="0"/>
          <w:numId w:val="1"/>
        </w:numPr>
        <w:rPr>
          <w:rFonts w:cstheme="minorHAnsi"/>
          <w:bCs/>
          <w:iCs/>
          <w:sz w:val="24"/>
          <w:lang w:val="en-US"/>
        </w:rPr>
      </w:pPr>
      <w:proofErr w:type="spellStart"/>
      <w:r>
        <w:rPr>
          <w:rFonts w:cstheme="minorHAnsi"/>
          <w:bCs/>
          <w:iCs/>
          <w:sz w:val="24"/>
          <w:lang w:val="en-US"/>
        </w:rPr>
        <w:t>Alternatif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işaret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boyaları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dalga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parametreleri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ile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birlikte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önerilmelidir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A57C7E" w:rsidRPr="009344CF" w:rsidRDefault="00A57C7E" w:rsidP="009344CF">
      <w:pPr>
        <w:pStyle w:val="ListeParagraf"/>
        <w:jc w:val="center"/>
        <w:rPr>
          <w:rFonts w:cstheme="minorHAnsi"/>
          <w:b/>
          <w:sz w:val="24"/>
        </w:rPr>
      </w:pPr>
    </w:p>
    <w:p w:rsidR="00F34E68" w:rsidRDefault="004E4390"/>
    <w:sectPr w:rsidR="00F34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477B4"/>
    <w:multiLevelType w:val="hybridMultilevel"/>
    <w:tmpl w:val="24005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93EC8"/>
    <w:multiLevelType w:val="hybridMultilevel"/>
    <w:tmpl w:val="858E1E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D6"/>
    <w:rsid w:val="000225F7"/>
    <w:rsid w:val="00045D7E"/>
    <w:rsid w:val="00066C3B"/>
    <w:rsid w:val="000E5F90"/>
    <w:rsid w:val="00343CF4"/>
    <w:rsid w:val="003609B3"/>
    <w:rsid w:val="003A0D93"/>
    <w:rsid w:val="004E4390"/>
    <w:rsid w:val="00592C83"/>
    <w:rsid w:val="006765B3"/>
    <w:rsid w:val="00747E80"/>
    <w:rsid w:val="00792B75"/>
    <w:rsid w:val="008A696A"/>
    <w:rsid w:val="009344CF"/>
    <w:rsid w:val="009821D6"/>
    <w:rsid w:val="00A57C7E"/>
    <w:rsid w:val="00A95932"/>
    <w:rsid w:val="00B44BE9"/>
    <w:rsid w:val="00BB595B"/>
    <w:rsid w:val="00C02052"/>
    <w:rsid w:val="00C25117"/>
    <w:rsid w:val="00D053FC"/>
    <w:rsid w:val="00D62BF8"/>
    <w:rsid w:val="00E13A4B"/>
    <w:rsid w:val="00E35201"/>
    <w:rsid w:val="00EC5990"/>
    <w:rsid w:val="00F1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81AF"/>
  <w15:chartTrackingRefBased/>
  <w15:docId w15:val="{0838C56E-69D5-4B17-8443-1D71E89B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2022-03-24T05:58:00Z</dcterms:created>
  <dcterms:modified xsi:type="dcterms:W3CDTF">2022-03-24T12:34:00Z</dcterms:modified>
</cp:coreProperties>
</file>